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dachowe - mus w zielonych dachach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dachy są coraz popularniejsze, szczególnie w miastach widzimy prawdziwy ich rozkwit na szczytach nowoczesnych budynków. Warto jednak zadbać o odpowiednie zabezpieczenia budynku przed szkodami jakie może wyrządzić woda pojawiająca się na takim typie dachów. Dowiedz się jak!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kosze dachowe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osób zdaje sobie sprawę z istnienia takiego elementu hydroizolacji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dachowe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jest to bardzo ważny element, którego celem jest ochrona zielonych dachów przed stojącą wodą, która stwarza zagrożenie dla budynku. Dowiedz się więcej o tym elemencie w tym wpisie. Zachęcamy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koszy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Rozważmy na początek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kosze dachowe</w:t>
      </w:r>
      <w:r>
        <w:rPr>
          <w:rFonts w:ascii="calibri" w:hAnsi="calibri" w:eastAsia="calibri" w:cs="calibri"/>
          <w:sz w:val="24"/>
          <w:szCs w:val="24"/>
        </w:rPr>
        <w:t xml:space="preserve">. Ich nazwa może brzmieć enigmatycznie, jednak opierają się na prostym działaniu. W płaskich zielonych dachach umieszcza się takie kosze dachowe w warstwach trawnika i oddziela od gleby żwirem. Woda osadzająca się w trawniku schodzi w głąb podłoża i poprzez warstwy żwiru przechodzi do kosza, który posiada wypustki i kieruje spływającą wodę do wpustu znajdującego się pod koszem. Tym sposobem woda ma możliwość ujścia i nie zostaje na płaskim dachu zapobiegając zaciekom i dodatkowemu ciężarowi na dachu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zastająca woda jest niebezpieczna?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Kosze dachowe</w:t>
      </w:r>
      <w:r>
        <w:rPr>
          <w:rFonts w:ascii="calibri" w:hAnsi="calibri" w:eastAsia="calibri" w:cs="calibri"/>
          <w:sz w:val="24"/>
          <w:szCs w:val="24"/>
        </w:rPr>
        <w:t xml:space="preserve"> dają wodzie możliwość ujścia z powierzchni dachu. Gdyby ich nie było, konsekwencje zastanej wody byłyby bardzo niepożądane przez mieszkańców danego budynku. Po pierwsze stojąca woda może zacząć wchodzić w głąb dachu powodując zacieki w ścianach i sufitach budynku. Kolejną kwestią jest zwiększony ciężar na szczycie budynku, co prowadzi do niebezpieczeństwa zawalenia się dachu. Dlatego odpowiednia hydroizolacja jest tak ważna.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ez.com.pl/kosze-dla-zielonych-dachow-topw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2025-12-09T01:03:48+01:00</dcterms:created>
  <dcterms:modified xsi:type="dcterms:W3CDTF">2025-12-09T01:03:48+01:00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